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5C" w:rsidRPr="001F71E7" w:rsidRDefault="00DD4127" w:rsidP="00DD4127">
      <w:pPr>
        <w:pStyle w:val="Nagwek1"/>
        <w:rPr>
          <w:b/>
          <w:color w:val="000000" w:themeColor="text1"/>
          <w:sz w:val="44"/>
          <w:szCs w:val="44"/>
        </w:rPr>
      </w:pPr>
      <w:r w:rsidRPr="001F71E7">
        <w:rPr>
          <w:b/>
          <w:color w:val="000000" w:themeColor="text1"/>
          <w:sz w:val="44"/>
          <w:szCs w:val="44"/>
        </w:rPr>
        <w:t xml:space="preserve">Regulamin Rady Rodziców </w:t>
      </w:r>
      <w:r w:rsidR="001F71E7">
        <w:rPr>
          <w:b/>
          <w:color w:val="000000" w:themeColor="text1"/>
          <w:sz w:val="44"/>
          <w:szCs w:val="44"/>
        </w:rPr>
        <w:br/>
      </w:r>
      <w:r w:rsidRPr="001F71E7">
        <w:rPr>
          <w:b/>
          <w:color w:val="000000" w:themeColor="text1"/>
          <w:sz w:val="44"/>
          <w:szCs w:val="44"/>
        </w:rPr>
        <w:t>Zespołu Szkół Zawodowych w Ozorkowie</w:t>
      </w:r>
      <w:r w:rsidR="003B2357" w:rsidRPr="001F71E7">
        <w:rPr>
          <w:b/>
          <w:color w:val="000000" w:themeColor="text1"/>
          <w:sz w:val="44"/>
          <w:szCs w:val="44"/>
        </w:rPr>
        <w:t xml:space="preserve"> 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Rozdział I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Postanowienia ogólne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</w:t>
      </w:r>
    </w:p>
    <w:p w:rsidR="00135F5C" w:rsidRPr="001F71E7" w:rsidRDefault="00135F5C" w:rsidP="00EE5639">
      <w:p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Uchwalono na podstawie art. 83 i art. 84 ustawy z 14 grudnia 201</w:t>
      </w:r>
      <w:r w:rsidR="00BE3B85" w:rsidRPr="001F71E7">
        <w:rPr>
          <w:rFonts w:asciiTheme="minorHAnsi" w:hAnsiTheme="minorHAnsi" w:cstheme="minorHAnsi"/>
        </w:rPr>
        <w:t xml:space="preserve">6 r. - Prawo oświatowe </w:t>
      </w:r>
      <w:r w:rsidR="00EE5639">
        <w:rPr>
          <w:rFonts w:asciiTheme="minorHAnsi" w:hAnsiTheme="minorHAnsi" w:cstheme="minorHAnsi"/>
        </w:rPr>
        <w:br/>
      </w:r>
      <w:r w:rsidR="00EE5639">
        <w:t>(Dz. U. z 2024 r. poz. 737, 854, 1562, 1635 i 1933)</w:t>
      </w:r>
    </w:p>
    <w:p w:rsidR="00135F5C" w:rsidRPr="001F71E7" w:rsidRDefault="00135F5C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1F71E7">
        <w:rPr>
          <w:rFonts w:asciiTheme="minorHAnsi" w:hAnsiTheme="minorHAnsi" w:cstheme="minorHAnsi"/>
          <w:color w:val="000000" w:themeColor="text1"/>
        </w:rPr>
        <w:t>§</w:t>
      </w:r>
      <w:r w:rsidR="00235C52" w:rsidRPr="001F71E7">
        <w:rPr>
          <w:rFonts w:asciiTheme="minorHAnsi" w:hAnsiTheme="minorHAnsi" w:cstheme="minorHAnsi"/>
          <w:color w:val="000000" w:themeColor="text1"/>
        </w:rPr>
        <w:t>2</w:t>
      </w:r>
    </w:p>
    <w:p w:rsidR="00135F5C" w:rsidRPr="001F71E7" w:rsidRDefault="00135F5C" w:rsidP="00304345">
      <w:p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Regulamin niniejszy określa cele, zadania i organizację Rady Rodziców.</w:t>
      </w:r>
    </w:p>
    <w:p w:rsidR="00135F5C" w:rsidRPr="001F71E7" w:rsidRDefault="00235C52" w:rsidP="001F71E7">
      <w:pPr>
        <w:pStyle w:val="Nagwek3"/>
        <w:rPr>
          <w:color w:val="000000" w:themeColor="text1"/>
        </w:rPr>
      </w:pPr>
      <w:r w:rsidRPr="001F71E7">
        <w:rPr>
          <w:color w:val="000000" w:themeColor="text1"/>
        </w:rPr>
        <w:t>§3</w:t>
      </w:r>
    </w:p>
    <w:p w:rsidR="00135F5C" w:rsidRPr="001F71E7" w:rsidRDefault="00135F5C" w:rsidP="0030434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Terenem działania Rady Rodziców jest budynek szkoły.</w:t>
      </w:r>
    </w:p>
    <w:p w:rsidR="006D2330" w:rsidRPr="001F71E7" w:rsidRDefault="00135F5C" w:rsidP="00304345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1F71E7">
        <w:rPr>
          <w:rFonts w:asciiTheme="minorHAnsi" w:hAnsiTheme="minorHAnsi" w:cstheme="minorHAnsi"/>
        </w:rPr>
        <w:t>Rada rodziców może podejmować działania również w innych miejscach, w których przebywają uczniowie w trakcie realizacji przez szkołę zadań dydaktycznych, wychowawczych lub opiekuńczych.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Rozdział II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Cele Rady Rodziców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§4</w:t>
      </w:r>
    </w:p>
    <w:p w:rsidR="00135F5C" w:rsidRPr="001F71E7" w:rsidRDefault="00135F5C" w:rsidP="00304345">
      <w:p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Rodziców, zwana dale Radą, jest społecznych organem władzy w szkole reprezentującym ogół rodziców i opiekunów prawnych uczniów uczęszczających do szkoły, której celem jest:</w:t>
      </w:r>
    </w:p>
    <w:p w:rsidR="00135F5C" w:rsidRPr="001F71E7" w:rsidRDefault="00135F5C" w:rsidP="00304345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 xml:space="preserve">Organizowanie i rozwijanie współpracy rodziców z dyrekcją szkoły, Radą Pedagogiczną, Samorządem Uczniowskim, władzami oświatowymi, samorządowymi </w:t>
      </w:r>
      <w:r w:rsidR="00470428" w:rsidRPr="001F71E7">
        <w:rPr>
          <w:rFonts w:asciiTheme="minorHAnsi" w:hAnsiTheme="minorHAnsi" w:cstheme="minorHAnsi"/>
        </w:rPr>
        <w:br/>
      </w:r>
      <w:r w:rsidRPr="001F71E7">
        <w:rPr>
          <w:rFonts w:asciiTheme="minorHAnsi" w:hAnsiTheme="minorHAnsi" w:cstheme="minorHAnsi"/>
        </w:rPr>
        <w:t>i innymi organami w celu doskonalenia statutowej działalności szkoły.</w:t>
      </w:r>
    </w:p>
    <w:p w:rsidR="00135F5C" w:rsidRPr="001F71E7" w:rsidRDefault="00135F5C" w:rsidP="00304345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Organizowanie różnych form aktywności rodziców wspomagających proces nauczania, wychowania i opieki w szkole i środowisku.</w:t>
      </w:r>
    </w:p>
    <w:p w:rsidR="00135F5C" w:rsidRPr="001F71E7" w:rsidRDefault="00135F5C" w:rsidP="00304345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Prezentowanie wobec dyrektora szkoły, nauczycieli, uczniów i władz oświatowych opinii rodziców we wszystkich istotnych sprawach szkoły.</w:t>
      </w:r>
    </w:p>
    <w:p w:rsidR="00D461AB" w:rsidRPr="001F71E7" w:rsidRDefault="00135F5C" w:rsidP="00304345">
      <w:pPr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1F71E7">
        <w:rPr>
          <w:rFonts w:asciiTheme="minorHAnsi" w:hAnsiTheme="minorHAnsi" w:cstheme="minorHAnsi"/>
        </w:rPr>
        <w:lastRenderedPageBreak/>
        <w:t>Upowszechnianie wśród rodziców wiedzy o wychowaniu i funkcjach opiekuńczo-wychowawczych rodziny i szkoły w życiu dziecka.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Rozdział III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Zadania i kompetencje Rady Rodziców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§5</w:t>
      </w:r>
    </w:p>
    <w:p w:rsidR="00135F5C" w:rsidRPr="001F71E7" w:rsidRDefault="00135F5C" w:rsidP="00304345">
      <w:p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uchwala regulamin swojej działalności.</w:t>
      </w:r>
    </w:p>
    <w:p w:rsidR="00135F5C" w:rsidRPr="001F71E7" w:rsidRDefault="00135F5C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§6</w:t>
      </w:r>
    </w:p>
    <w:p w:rsidR="00135F5C" w:rsidRPr="001F71E7" w:rsidRDefault="00135F5C" w:rsidP="0030434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opiniuje przedstawiony przez Radę Pedagogiczną szkolny zestaw programów nauczania i szkolny zestaw podręczników.</w:t>
      </w:r>
    </w:p>
    <w:p w:rsidR="00135F5C" w:rsidRPr="001F71E7" w:rsidRDefault="00135F5C" w:rsidP="0030434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 xml:space="preserve">Rada Rodziców może wystąpić do Rady Pedagogicznej o dokonanie zmian w szkolnym zestawie programów nauczania lub szkolnym zestawie podręczników, jednak zmiana </w:t>
      </w:r>
      <w:r w:rsidR="00470428" w:rsidRPr="001F71E7">
        <w:rPr>
          <w:rFonts w:asciiTheme="minorHAnsi" w:hAnsiTheme="minorHAnsi" w:cstheme="minorHAnsi"/>
        </w:rPr>
        <w:br/>
      </w:r>
      <w:r w:rsidRPr="001F71E7">
        <w:rPr>
          <w:rFonts w:asciiTheme="minorHAnsi" w:hAnsiTheme="minorHAnsi" w:cstheme="minorHAnsi"/>
        </w:rPr>
        <w:t>w tych zestawach nie może nastąpić w trakcie roku szkolnego.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§7</w:t>
      </w:r>
    </w:p>
    <w:p w:rsidR="00135F5C" w:rsidRPr="001F71E7" w:rsidRDefault="00135F5C" w:rsidP="0030434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w porozumieniu z Radą Pedagogiczną uchwala program wychowawczo-profilaktyczny szkoły obejmujący wszystkie treści i działania o charakterze wychowawczym skierowane do uczniów, realizowane przez nauczycieli.</w:t>
      </w:r>
    </w:p>
    <w:p w:rsidR="00135F5C" w:rsidRPr="001F71E7" w:rsidRDefault="00135F5C" w:rsidP="0030434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Jeżeli Rada Rodziców w terminie 30 dni od dnia rozpoczęcia roku szkolnego nie uzyska porozumienia z Radą Pedagogiczną w sprawie programu wychowawczo-profilaktycznego, program ustala dyrektor szkoły w uzgodnieniu z organem sprawującym nadzór pedagogiczny nad szkołą.</w:t>
      </w:r>
    </w:p>
    <w:p w:rsidR="00135F5C" w:rsidRPr="001F71E7" w:rsidRDefault="00135F5C" w:rsidP="0030434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Program wychowawczo-profilaktyczny ustalony przez dyrektora szkoły obowiązuje do czasu uchwalenia programu przez Radę Rodziców w porozumieniu z Radą Pedagogiczną.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§8</w:t>
      </w:r>
    </w:p>
    <w:p w:rsidR="00135F5C" w:rsidRPr="001F71E7" w:rsidRDefault="00135F5C" w:rsidP="00304345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może występować z wnioskami i opiniami we wszystkich sprawach szkoły.</w:t>
      </w:r>
    </w:p>
    <w:p w:rsidR="00135F5C" w:rsidRPr="001F71E7" w:rsidRDefault="00135F5C" w:rsidP="00304345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opiniuje program i harmonogram poprawy efektywności kształcenia lub wychowania szkoły.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§9</w:t>
      </w:r>
    </w:p>
    <w:p w:rsidR="00135F5C" w:rsidRPr="001F71E7" w:rsidRDefault="00135F5C" w:rsidP="00304345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wyraża pisemną opinię o pracy nauczyciela przed sporządzeniem przez dyrektora szkoły oceny dorobku zawodowego.</w:t>
      </w:r>
    </w:p>
    <w:p w:rsidR="00135F5C" w:rsidRPr="001F71E7" w:rsidRDefault="00135F5C" w:rsidP="00304345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lastRenderedPageBreak/>
        <w:t>Rada Rodziców powinna przedstawić swoją opinię w terminie 14 dni od dnia otrzymania zawiadomienia o dokonywanej ocenie dorobku zawodowego nauczyciela.</w:t>
      </w:r>
    </w:p>
    <w:p w:rsidR="00135F5C" w:rsidRPr="001F71E7" w:rsidRDefault="00135F5C" w:rsidP="00304345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Brak opinii Rady Rodziców nie wstrzymuje postępowania awansowego.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§10</w:t>
      </w:r>
    </w:p>
    <w:p w:rsidR="00135F5C" w:rsidRPr="001F71E7" w:rsidRDefault="00135F5C" w:rsidP="00304345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opiniuje wprowadzenie przez dyrektora szkoły obowiązku noszenia przez uczniów jednolitego stroju.</w:t>
      </w:r>
    </w:p>
    <w:p w:rsidR="00135F5C" w:rsidRPr="001F71E7" w:rsidRDefault="00135F5C" w:rsidP="00304345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w porozumieniu z dyrektorem szkoły określa wzór obowiązującego na ternie szkoły jednolitego stroju dla uczniów szkoły.</w:t>
      </w:r>
    </w:p>
    <w:p w:rsidR="00135F5C" w:rsidRPr="001F71E7" w:rsidRDefault="00135F5C" w:rsidP="00304345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w porozumieniu z dyrektorem szkoły określa sytuacje, w których przebywanie ucznia na terenie szkoły nie wymaga noszenia przez niego jednolitego stroju ze względu na szczególną organizację zajęć dydaktyczno-wychowawczych w określonym dniu lub dniach.</w:t>
      </w:r>
    </w:p>
    <w:p w:rsidR="00135F5C" w:rsidRPr="001F71E7" w:rsidRDefault="00135F5C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§11</w:t>
      </w:r>
    </w:p>
    <w:p w:rsidR="00135F5C" w:rsidRPr="001F71E7" w:rsidRDefault="00135F5C" w:rsidP="00304345">
      <w:p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na wniosek dyrektora szkoły opiniuje podjęcie działalności w szkole przez stowarzyszenia lub inne organizacje, których celem statutowym jest działalność wychowawcza lub rozszerzenie i wzbogacanie form działalności dydaktycznej, wychowawczej i opiekuńczej szkoły.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§12</w:t>
      </w:r>
    </w:p>
    <w:p w:rsidR="00135F5C" w:rsidRPr="001F71E7" w:rsidRDefault="00135F5C" w:rsidP="00304345">
      <w:p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opiniuje projekt planu finansowego składanego przez dyrektora szkoły.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§13</w:t>
      </w:r>
    </w:p>
    <w:p w:rsidR="00135F5C" w:rsidRPr="001F71E7" w:rsidRDefault="00135F5C" w:rsidP="00304345">
      <w:pPr>
        <w:rPr>
          <w:rFonts w:asciiTheme="minorHAnsi" w:hAnsiTheme="minorHAnsi" w:cstheme="minorHAnsi"/>
          <w:b/>
        </w:rPr>
      </w:pPr>
      <w:r w:rsidRPr="001F71E7">
        <w:rPr>
          <w:rFonts w:asciiTheme="minorHAnsi" w:hAnsiTheme="minorHAnsi" w:cstheme="minorHAnsi"/>
        </w:rPr>
        <w:t>Rada Rodziców opiniuje wprowadzenie dodatkowych zajęć edukacyjnych do szkolnego planu nauczania.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§14</w:t>
      </w:r>
    </w:p>
    <w:p w:rsidR="00D461AB" w:rsidRPr="001F71E7" w:rsidRDefault="00135F5C" w:rsidP="00304345">
      <w:p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 xml:space="preserve">Rada Rodziców opiniuje ustalenie dodatkowych dni wolnych od zajęć dydaktyczno-wychowawczych wynikających z §5 rozporządzenia Ministra Edukacji Narodowej i Sportu </w:t>
      </w:r>
      <w:r w:rsidR="00470428" w:rsidRPr="001F71E7">
        <w:rPr>
          <w:rFonts w:asciiTheme="minorHAnsi" w:hAnsiTheme="minorHAnsi" w:cstheme="minorHAnsi"/>
        </w:rPr>
        <w:br/>
      </w:r>
      <w:r w:rsidRPr="001F71E7">
        <w:rPr>
          <w:rFonts w:asciiTheme="minorHAnsi" w:hAnsiTheme="minorHAnsi" w:cstheme="minorHAnsi"/>
        </w:rPr>
        <w:t>z 18 kwietnia 2002 r. w sprawie organizacji roku szkolnego (Dz.U. Z 2002 r. nr 46, poz. 432 ze zm.) oraz innych dni wolnych od zajęć dydaktyczno-wychowawczych.</w:t>
      </w:r>
    </w:p>
    <w:p w:rsidR="00135F5C" w:rsidRPr="001F71E7" w:rsidRDefault="00135F5C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§15</w:t>
      </w:r>
    </w:p>
    <w:p w:rsidR="00135F5C" w:rsidRPr="001F71E7" w:rsidRDefault="00135F5C" w:rsidP="00304345">
      <w:pPr>
        <w:rPr>
          <w:rFonts w:asciiTheme="minorHAnsi" w:hAnsiTheme="minorHAnsi" w:cstheme="minorHAnsi"/>
          <w:b/>
          <w:bCs/>
        </w:rPr>
      </w:pPr>
      <w:r w:rsidRPr="001F71E7">
        <w:rPr>
          <w:rFonts w:asciiTheme="minorHAnsi" w:hAnsiTheme="minorHAnsi" w:cstheme="minorHAnsi"/>
        </w:rPr>
        <w:t>Rada Rodziców ma prawo delegowania przedstawiciela do komisji konkursowej wyłaniającej kandydata na stanowisko dyrektora.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Rozdział IV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Tryb przeprowadzania wyborów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§16</w:t>
      </w:r>
    </w:p>
    <w:p w:rsidR="00135F5C" w:rsidRPr="001F71E7" w:rsidRDefault="00135F5C" w:rsidP="00304345">
      <w:p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Szczegółowy tryb przeprowadzania wyborów do rad oddziałowych:</w:t>
      </w:r>
    </w:p>
    <w:p w:rsidR="00135F5C" w:rsidRPr="001F71E7" w:rsidRDefault="00135F5C" w:rsidP="0030434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 xml:space="preserve">Wybory do rad oddziałowych przeprowadza się na pierwszym zebraniu rodziców </w:t>
      </w:r>
      <w:r w:rsidR="00470428" w:rsidRPr="001F71E7">
        <w:rPr>
          <w:rFonts w:asciiTheme="minorHAnsi" w:hAnsiTheme="minorHAnsi" w:cstheme="minorHAnsi"/>
        </w:rPr>
        <w:br/>
      </w:r>
      <w:r w:rsidRPr="001F71E7">
        <w:rPr>
          <w:rFonts w:asciiTheme="minorHAnsi" w:hAnsiTheme="minorHAnsi" w:cstheme="minorHAnsi"/>
        </w:rPr>
        <w:t>w każdym roku szkolnym.</w:t>
      </w:r>
    </w:p>
    <w:p w:rsidR="00135F5C" w:rsidRPr="001F71E7" w:rsidRDefault="00135F5C" w:rsidP="0030434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 xml:space="preserve"> Podczas zebrań oddziałowych rodzice wybierają rady oddziałowe składające się </w:t>
      </w:r>
      <w:r w:rsidR="00470428" w:rsidRPr="001F71E7">
        <w:rPr>
          <w:rFonts w:asciiTheme="minorHAnsi" w:hAnsiTheme="minorHAnsi" w:cstheme="minorHAnsi"/>
        </w:rPr>
        <w:br/>
      </w:r>
      <w:r w:rsidRPr="001F71E7">
        <w:rPr>
          <w:rFonts w:asciiTheme="minorHAnsi" w:hAnsiTheme="minorHAnsi" w:cstheme="minorHAnsi"/>
        </w:rPr>
        <w:t>z trzech rodziców uczniów danego oddziału.</w:t>
      </w:r>
    </w:p>
    <w:p w:rsidR="00135F5C" w:rsidRPr="001F71E7" w:rsidRDefault="00135F5C" w:rsidP="0030434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 wyborach do rad oddziałowych jednego ucznia może reprezentować tylko jeden rodzic.</w:t>
      </w:r>
    </w:p>
    <w:p w:rsidR="00135F5C" w:rsidRPr="001F71E7" w:rsidRDefault="00135F5C" w:rsidP="0030434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Wybory do rady oddziałowej na pierwszym zebraniu rodziców w każdym roku szkolnym przeprowadza wychowawca oddziału.</w:t>
      </w:r>
    </w:p>
    <w:p w:rsidR="00135F5C" w:rsidRPr="001F71E7" w:rsidRDefault="00135F5C" w:rsidP="0030434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Kandydat do rady oddziałowej musi wyrazić zgodę na kandydowanie.</w:t>
      </w:r>
    </w:p>
    <w:p w:rsidR="00135F5C" w:rsidRPr="001F71E7" w:rsidRDefault="00135F5C" w:rsidP="0030434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Za wybranych do rady oddziałowej uważa się trzech pierwszych kandydatów, którzy uzyskali największą liczbę głosów.</w:t>
      </w:r>
    </w:p>
    <w:p w:rsidR="00135F5C" w:rsidRPr="001F71E7" w:rsidRDefault="00135F5C" w:rsidP="0030434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 przypadku równej liczby głosów otrzymanych przez kandydatów przeprowadza się kolejną turę głosowania.</w:t>
      </w:r>
    </w:p>
    <w:p w:rsidR="00135F5C" w:rsidRPr="001F71E7" w:rsidRDefault="00135F5C" w:rsidP="0030434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Z przeprowadzonych wyborów rada oddziałowa sporządza protokół, który przewodniczący po podpisaniu przekazuje Przewodniczącemu Rady Rodziców.</w:t>
      </w:r>
    </w:p>
    <w:p w:rsidR="00304345" w:rsidRPr="001F71E7" w:rsidRDefault="00135F5C" w:rsidP="00DD4127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Wybrani członkowie rady oddziałowej wyłaniają ze swojego grona przewodniczącego.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§17</w:t>
      </w:r>
    </w:p>
    <w:p w:rsidR="00135F5C" w:rsidRPr="001F71E7" w:rsidRDefault="00135F5C" w:rsidP="00304345">
      <w:p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Szczegółowy tryb przeprowadzania wyborów do Rady Rodziców:</w:t>
      </w:r>
    </w:p>
    <w:p w:rsidR="00135F5C" w:rsidRPr="001F71E7" w:rsidRDefault="00135F5C" w:rsidP="00304345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Wybory przedstawiciela danego oddziału do rady Rodziców przeprowadza się na pierwszym zebraniu rodziców w każdym roku szkolnym.</w:t>
      </w:r>
    </w:p>
    <w:p w:rsidR="00135F5C" w:rsidRPr="001F71E7" w:rsidRDefault="00135F5C" w:rsidP="00304345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Przedstawicielem Rady Rodziców jest przewodniczący rady oddziałowej wybrany na pierwszym zebraniu rodziców.</w:t>
      </w:r>
    </w:p>
    <w:p w:rsidR="00135F5C" w:rsidRPr="001F71E7" w:rsidRDefault="00135F5C" w:rsidP="00304345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Wybory przewodniczącego Rady Rodziców przeprowadza się na głosowaniu jawnym.</w:t>
      </w:r>
    </w:p>
    <w:p w:rsidR="00135F5C" w:rsidRPr="001F71E7" w:rsidRDefault="00135F5C" w:rsidP="00304345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 głosowaniu jawnym członkowie Rady Rodziców głosują przez podniesienie ręki.</w:t>
      </w:r>
    </w:p>
    <w:p w:rsidR="00135F5C" w:rsidRPr="001F71E7" w:rsidRDefault="00135F5C" w:rsidP="00304345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Zadania dyrektora szkoły podczas wyborów Przewodniczącego Rady Rodziców:</w:t>
      </w:r>
    </w:p>
    <w:p w:rsidR="00135F5C" w:rsidRPr="001F71E7" w:rsidRDefault="00135F5C" w:rsidP="00304345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przyjmowanie zgłoszeń kandydatur,</w:t>
      </w:r>
    </w:p>
    <w:p w:rsidR="00135F5C" w:rsidRPr="001F71E7" w:rsidRDefault="00135F5C" w:rsidP="00304345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 xml:space="preserve">przeprowadzenie głosowania, </w:t>
      </w:r>
    </w:p>
    <w:p w:rsidR="00135F5C" w:rsidRPr="001F71E7" w:rsidRDefault="00135F5C" w:rsidP="00304345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lastRenderedPageBreak/>
        <w:t>policzenie głosów i podanie wyników głosowania.</w:t>
      </w:r>
    </w:p>
    <w:p w:rsidR="00135F5C" w:rsidRPr="001F71E7" w:rsidRDefault="00135F5C" w:rsidP="00304345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Kandydat na Przewodniczącego Rady Rodziców musi wyrazić zgodę na kandydowanie.</w:t>
      </w:r>
    </w:p>
    <w:p w:rsidR="00135F5C" w:rsidRPr="001F71E7" w:rsidRDefault="00135F5C" w:rsidP="00304345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Za wybranego Przewodniczącego Rady Rodziców uważa się kandydata, który uzyskał największą liczbę głosów.</w:t>
      </w:r>
    </w:p>
    <w:p w:rsidR="00135F5C" w:rsidRPr="001F71E7" w:rsidRDefault="00135F5C" w:rsidP="00304345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 xml:space="preserve">W przypadku otrzymania przez kandydatów równej największej liczby głosów, </w:t>
      </w:r>
      <w:r w:rsidR="00470428" w:rsidRPr="001F71E7">
        <w:rPr>
          <w:rFonts w:asciiTheme="minorHAnsi" w:hAnsiTheme="minorHAnsi" w:cstheme="minorHAnsi"/>
        </w:rPr>
        <w:br/>
      </w:r>
      <w:r w:rsidRPr="001F71E7">
        <w:rPr>
          <w:rFonts w:asciiTheme="minorHAnsi" w:hAnsiTheme="minorHAnsi" w:cstheme="minorHAnsi"/>
        </w:rPr>
        <w:t>o wyborze Przewodniczącego Rady Rodziców rozstrzyga kolejna tura wyborów.</w:t>
      </w:r>
    </w:p>
    <w:p w:rsidR="00135F5C" w:rsidRPr="001F71E7" w:rsidRDefault="00135F5C" w:rsidP="00304345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1F71E7">
        <w:rPr>
          <w:rFonts w:asciiTheme="minorHAnsi" w:hAnsiTheme="minorHAnsi" w:cstheme="minorHAnsi"/>
        </w:rPr>
        <w:t>Wybrany Przewodniczący Rady Rodziców prowadzi dalszą część zebrania.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Rozdział V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Struktura Rady Rodziców</w:t>
      </w:r>
    </w:p>
    <w:p w:rsidR="00135F5C" w:rsidRPr="001F71E7" w:rsidRDefault="00235C52" w:rsidP="00DD412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§18</w:t>
      </w:r>
    </w:p>
    <w:p w:rsidR="00135F5C" w:rsidRPr="001F71E7" w:rsidRDefault="00135F5C" w:rsidP="00304345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 skład Rady Rodziców wchodzi po jednym przedstawicielu rad oddziałowych, wybranych przez zebranie rodziców uczniów danego oddziału.</w:t>
      </w:r>
    </w:p>
    <w:p w:rsidR="00135F5C" w:rsidRPr="001F71E7" w:rsidRDefault="00135F5C" w:rsidP="00304345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Pracami Rady Rodziców kieruje Prezydium, w którego skład wchodzi:</w:t>
      </w:r>
    </w:p>
    <w:p w:rsidR="00135F5C" w:rsidRPr="001F71E7" w:rsidRDefault="00135F5C" w:rsidP="00304345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przewodniczący,</w:t>
      </w:r>
    </w:p>
    <w:p w:rsidR="00135F5C" w:rsidRPr="001F71E7" w:rsidRDefault="00135F5C" w:rsidP="00304345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zastępcy przewodniczącego,</w:t>
      </w:r>
    </w:p>
    <w:p w:rsidR="00135F5C" w:rsidRPr="001F71E7" w:rsidRDefault="00135F5C" w:rsidP="00304345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skarbnik,</w:t>
      </w:r>
    </w:p>
    <w:p w:rsidR="00135F5C" w:rsidRPr="001F71E7" w:rsidRDefault="00135F5C" w:rsidP="00304345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sekretarz,</w:t>
      </w:r>
    </w:p>
    <w:p w:rsidR="00135F5C" w:rsidRPr="001F71E7" w:rsidRDefault="00135F5C" w:rsidP="00304345">
      <w:pPr>
        <w:ind w:left="360"/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5) członkowie – przedstawiciele wszystkich oddziałów.</w:t>
      </w:r>
    </w:p>
    <w:p w:rsidR="00135F5C" w:rsidRPr="001F71E7" w:rsidRDefault="00135F5C" w:rsidP="00304345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Kadencja Prezydium trwa rok.</w:t>
      </w:r>
    </w:p>
    <w:p w:rsidR="00135F5C" w:rsidRPr="001F71E7" w:rsidRDefault="00135F5C" w:rsidP="00304345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 razie ustana członkostwa w Prezydium przed upływem kadencji, na najbliższym zebraniu przeprowadzane są wybory uzupełniające, na okres do końca kadencji.</w:t>
      </w:r>
    </w:p>
    <w:p w:rsidR="008F14BC" w:rsidRPr="001F71E7" w:rsidRDefault="00135F5C" w:rsidP="00304345">
      <w:pPr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1F71E7">
        <w:rPr>
          <w:rFonts w:asciiTheme="minorHAnsi" w:hAnsiTheme="minorHAnsi" w:cstheme="minorHAnsi"/>
        </w:rPr>
        <w:t xml:space="preserve">Rada może odwołać Prezydium w całości lub dokonać wyboru nowych jego członków </w:t>
      </w:r>
      <w:r w:rsidR="00470428" w:rsidRPr="001F71E7">
        <w:rPr>
          <w:rFonts w:asciiTheme="minorHAnsi" w:hAnsiTheme="minorHAnsi" w:cstheme="minorHAnsi"/>
        </w:rPr>
        <w:br/>
      </w:r>
      <w:r w:rsidRPr="001F71E7">
        <w:rPr>
          <w:rFonts w:asciiTheme="minorHAnsi" w:hAnsiTheme="minorHAnsi" w:cstheme="minorHAnsi"/>
        </w:rPr>
        <w:t>w trybie wyborów uzupełniających.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Rozdział VI</w:t>
      </w:r>
    </w:p>
    <w:p w:rsidR="00135F5C" w:rsidRPr="001F71E7" w:rsidRDefault="00135F5C" w:rsidP="00DD412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Zasady działania Rady Rodziców</w:t>
      </w:r>
    </w:p>
    <w:p w:rsidR="00135F5C" w:rsidRPr="001F71E7" w:rsidRDefault="00235C52" w:rsidP="001F71E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§19</w:t>
      </w:r>
    </w:p>
    <w:p w:rsidR="00135F5C" w:rsidRPr="001F71E7" w:rsidRDefault="00135F5C" w:rsidP="00304345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Pierwsze zebranie Rady Rodziców zwołuje dyrektor szkoły w terminie do 30 września danego roku szkolnego.</w:t>
      </w:r>
    </w:p>
    <w:p w:rsidR="00135F5C" w:rsidRPr="001F71E7" w:rsidRDefault="00135F5C" w:rsidP="00304345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lastRenderedPageBreak/>
        <w:t>Pierwsze zebranie Rady Rodziców otwiera dyrektor szkoły i przewodniczy mu do czasu wybrania Przewodniczącego Rady Rodziców.</w:t>
      </w:r>
    </w:p>
    <w:p w:rsidR="00135F5C" w:rsidRPr="001F71E7" w:rsidRDefault="00135F5C" w:rsidP="00304345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Kolejne zebrania Rady zwołuje Przewodniczący Rady Rodziców lub upoważniony przez niego członek Rady, z własnej inicjatywy oraz na wniosek 1/3 rad klas lub dyrektora szkoły.</w:t>
      </w:r>
    </w:p>
    <w:p w:rsidR="00135F5C" w:rsidRPr="001F71E7" w:rsidRDefault="00135F5C" w:rsidP="00304345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Zebrania Rady przygotowuje i prowadzi Przewodniczący Rady lub upoważniony przez niego członek Rady Rodziców.</w:t>
      </w:r>
    </w:p>
    <w:p w:rsidR="00135F5C" w:rsidRPr="001F71E7" w:rsidRDefault="00135F5C" w:rsidP="00304345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O terminie, miejscu i proponowanym porządku zebrania zawiadamia się członków Rady oraz dyrektora, w sposób zwyczajowo przyjęty szkole, na 14 dni przed planowanym terminem zebrania, a w przypadku zebrania nadzwyczajnego na 3 dni przed terminem.</w:t>
      </w:r>
    </w:p>
    <w:p w:rsidR="00135F5C" w:rsidRPr="001F71E7" w:rsidRDefault="00135F5C" w:rsidP="00304345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 zebraniach Rady, z głosem doradczym, może brać udział dyrektor szkoły, na zaproszenie Rady Rodziców.</w:t>
      </w:r>
    </w:p>
    <w:p w:rsidR="00135F5C" w:rsidRPr="001F71E7" w:rsidRDefault="00135F5C" w:rsidP="00304345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Przewodniczący Rady Rodziców może, za zgodą lub na wniosek członków Rady, zapraszać inne osoby do udziału w zebraniach.</w:t>
      </w:r>
    </w:p>
    <w:p w:rsidR="00135F5C" w:rsidRPr="001F71E7" w:rsidRDefault="00235C52" w:rsidP="001F71E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§20</w:t>
      </w:r>
    </w:p>
    <w:p w:rsidR="00135F5C" w:rsidRPr="001F71E7" w:rsidRDefault="00135F5C" w:rsidP="0030434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Zebranie Rady może podejmować uchwały we wszystkich sprawach w zakresie jej właściwości.</w:t>
      </w:r>
    </w:p>
    <w:p w:rsidR="00135F5C" w:rsidRPr="001F71E7" w:rsidRDefault="00135F5C" w:rsidP="0030434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 xml:space="preserve">Uchwały Rady są podejmowane zwykłą większością głosów osób uczestniczących </w:t>
      </w:r>
      <w:r w:rsidR="00470428" w:rsidRPr="001F71E7">
        <w:rPr>
          <w:rFonts w:asciiTheme="minorHAnsi" w:hAnsiTheme="minorHAnsi" w:cstheme="minorHAnsi"/>
        </w:rPr>
        <w:br/>
      </w:r>
      <w:r w:rsidRPr="001F71E7">
        <w:rPr>
          <w:rFonts w:asciiTheme="minorHAnsi" w:hAnsiTheme="minorHAnsi" w:cstheme="minorHAnsi"/>
        </w:rPr>
        <w:t>w zebraniu.</w:t>
      </w:r>
    </w:p>
    <w:p w:rsidR="00135F5C" w:rsidRPr="001F71E7" w:rsidRDefault="00135F5C" w:rsidP="0030434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Uchwała o rozwiązaniu Rady Rodziców podejmowana jest bezwzględną większością głosów.</w:t>
      </w:r>
    </w:p>
    <w:p w:rsidR="00135F5C" w:rsidRPr="001F71E7" w:rsidRDefault="00135F5C" w:rsidP="0030434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Uchwały Rady Rodziców są podejmowane na głosowaniu jawnym.</w:t>
      </w:r>
    </w:p>
    <w:p w:rsidR="008F14BC" w:rsidRPr="001F71E7" w:rsidRDefault="00135F5C" w:rsidP="0030434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Uchwały Rady mogą być podejmowane w głosowaniu tajny, po przyjęciu w głosowaniu jawnym formalnego wniosku w sprawie tajności głosowania.</w:t>
      </w:r>
    </w:p>
    <w:p w:rsidR="00135F5C" w:rsidRPr="001F71E7" w:rsidRDefault="00235C52" w:rsidP="001F71E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§21</w:t>
      </w:r>
    </w:p>
    <w:p w:rsidR="00135F5C" w:rsidRPr="001F71E7" w:rsidRDefault="00135F5C" w:rsidP="00304345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Zebrania Rady Rodziców są protokołowane.</w:t>
      </w:r>
    </w:p>
    <w:p w:rsidR="00135F5C" w:rsidRPr="001F71E7" w:rsidRDefault="00135F5C" w:rsidP="00304345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Protokół zebrania Rady powinien zawierać:</w:t>
      </w:r>
    </w:p>
    <w:p w:rsidR="00135F5C" w:rsidRPr="001F71E7" w:rsidRDefault="00135F5C" w:rsidP="00304345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numer, datę i miejsce zebrania,</w:t>
      </w:r>
    </w:p>
    <w:p w:rsidR="00135F5C" w:rsidRPr="001F71E7" w:rsidRDefault="00135F5C" w:rsidP="00304345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 xml:space="preserve">listę osób obecnych podczas zebrania, </w:t>
      </w:r>
    </w:p>
    <w:p w:rsidR="00135F5C" w:rsidRPr="001F71E7" w:rsidRDefault="00135F5C" w:rsidP="00304345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zatwierdzony porządek obrad,</w:t>
      </w:r>
    </w:p>
    <w:p w:rsidR="00135F5C" w:rsidRPr="001F71E7" w:rsidRDefault="00135F5C" w:rsidP="00304345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stwierdzenie przyjęcia protokołu z poprzedniego zebrania,</w:t>
      </w:r>
    </w:p>
    <w:p w:rsidR="00135F5C" w:rsidRPr="001F71E7" w:rsidRDefault="00135F5C" w:rsidP="00304345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lastRenderedPageBreak/>
        <w:t>przebieg obrad,</w:t>
      </w:r>
    </w:p>
    <w:p w:rsidR="00135F5C" w:rsidRPr="001F71E7" w:rsidRDefault="00135F5C" w:rsidP="00304345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streszczenie wystąpień oraz wnioski,</w:t>
      </w:r>
    </w:p>
    <w:p w:rsidR="00135F5C" w:rsidRPr="001F71E7" w:rsidRDefault="00135F5C" w:rsidP="00304345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treść podjętych uchwał lub uchwały w formie załączników,</w:t>
      </w:r>
    </w:p>
    <w:p w:rsidR="00304345" w:rsidRPr="001F71E7" w:rsidRDefault="00135F5C" w:rsidP="00304345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 xml:space="preserve">podpisy przewodniczącego lub </w:t>
      </w:r>
      <w:r w:rsidR="006D2330" w:rsidRPr="001F71E7">
        <w:rPr>
          <w:rFonts w:asciiTheme="minorHAnsi" w:hAnsiTheme="minorHAnsi" w:cstheme="minorHAnsi"/>
        </w:rPr>
        <w:t>protokolanta</w:t>
      </w:r>
      <w:r w:rsidRPr="001F71E7">
        <w:rPr>
          <w:rFonts w:asciiTheme="minorHAnsi" w:hAnsiTheme="minorHAnsi" w:cstheme="minorHAnsi"/>
        </w:rPr>
        <w:t>.</w:t>
      </w:r>
    </w:p>
    <w:p w:rsidR="00135F5C" w:rsidRPr="001F71E7" w:rsidRDefault="00135F5C" w:rsidP="001F71E7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F71E7">
        <w:rPr>
          <w:rFonts w:asciiTheme="minorHAnsi" w:hAnsiTheme="minorHAnsi" w:cstheme="minorHAnsi"/>
          <w:color w:val="000000" w:themeColor="text1"/>
          <w:sz w:val="24"/>
          <w:szCs w:val="24"/>
        </w:rPr>
        <w:t>Rozdział VII</w:t>
      </w:r>
    </w:p>
    <w:p w:rsidR="00135F5C" w:rsidRPr="001F71E7" w:rsidRDefault="00135F5C" w:rsidP="001F71E7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F71E7">
        <w:rPr>
          <w:rFonts w:asciiTheme="minorHAnsi" w:hAnsiTheme="minorHAnsi" w:cstheme="minorHAnsi"/>
          <w:color w:val="000000" w:themeColor="text1"/>
          <w:sz w:val="24"/>
          <w:szCs w:val="24"/>
        </w:rPr>
        <w:t>Zasady gromadzenia i wydatkowania funduszy</w:t>
      </w:r>
    </w:p>
    <w:p w:rsidR="00135F5C" w:rsidRPr="001F71E7" w:rsidRDefault="00235C52" w:rsidP="001F71E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§22</w:t>
      </w:r>
    </w:p>
    <w:p w:rsidR="00135F5C" w:rsidRPr="001F71E7" w:rsidRDefault="00135F5C" w:rsidP="00304345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Rada Rodziców gromadzi fundusze pochodzące  dobrowolnych składek rodziców oraz innych źródeł.</w:t>
      </w:r>
    </w:p>
    <w:p w:rsidR="00135F5C" w:rsidRPr="001F71E7" w:rsidRDefault="00135F5C" w:rsidP="00304345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Fundusze, o których mowa w ust. 1,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135F5C" w:rsidRPr="001F71E7" w:rsidRDefault="00135F5C" w:rsidP="00304345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Propozycje wysokości dobrowolnej składki rodziców Rada Rodziców i jej Prezydium ustala na początku każdego roku szkolnego.</w:t>
      </w:r>
    </w:p>
    <w:p w:rsidR="00135F5C" w:rsidRPr="001F71E7" w:rsidRDefault="00135F5C" w:rsidP="00304345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Preliminarz wydatków w każdym roku szkolnym Prezydium Rady Rodziców ustala na swoim pierwszym posiedzeniu.</w:t>
      </w:r>
    </w:p>
    <w:p w:rsidR="00135F5C" w:rsidRPr="001F71E7" w:rsidRDefault="00135F5C" w:rsidP="00304345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Prezydium Rady może postanowić o zmianie struktury wydatków do wysokości 10% ustalonych wartości.</w:t>
      </w:r>
    </w:p>
    <w:p w:rsidR="00135F5C" w:rsidRPr="001F71E7" w:rsidRDefault="00135F5C" w:rsidP="00304345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Wpływy i wydatki środków finansowych podlegają rejestracji zgodnie z obowiązującymi przepisami finansowo-księgowymi.</w:t>
      </w:r>
    </w:p>
    <w:p w:rsidR="00D461AB" w:rsidRPr="001F71E7" w:rsidRDefault="00135F5C" w:rsidP="00304345">
      <w:pPr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1F71E7">
        <w:rPr>
          <w:rFonts w:asciiTheme="minorHAnsi" w:hAnsiTheme="minorHAnsi" w:cstheme="minorHAnsi"/>
        </w:rPr>
        <w:t>Rada Rodziców może zatrudnić, za wynagrodzeniem, osobę odpowiedzialną za prowadzenie prawidłowych rozliczeń księgowych.</w:t>
      </w:r>
    </w:p>
    <w:p w:rsidR="00135F5C" w:rsidRPr="001F71E7" w:rsidRDefault="00135F5C" w:rsidP="001F71E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Rozdział VIII</w:t>
      </w:r>
    </w:p>
    <w:p w:rsidR="00135F5C" w:rsidRPr="001F71E7" w:rsidRDefault="00135F5C" w:rsidP="001F71E7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1E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Postanowienia końcowe</w:t>
      </w:r>
    </w:p>
    <w:p w:rsidR="00135F5C" w:rsidRPr="001F71E7" w:rsidRDefault="00235C52" w:rsidP="001F71E7">
      <w:pPr>
        <w:pStyle w:val="Nagwek3"/>
        <w:rPr>
          <w:rFonts w:asciiTheme="minorHAnsi" w:hAnsiTheme="minorHAnsi" w:cstheme="minorHAnsi"/>
          <w:color w:val="000000" w:themeColor="text1"/>
        </w:rPr>
      </w:pPr>
      <w:r w:rsidRPr="001F71E7">
        <w:rPr>
          <w:rFonts w:asciiTheme="minorHAnsi" w:hAnsiTheme="minorHAnsi" w:cstheme="minorHAnsi"/>
          <w:color w:val="000000" w:themeColor="text1"/>
        </w:rPr>
        <w:t>§23</w:t>
      </w:r>
    </w:p>
    <w:p w:rsidR="00135F5C" w:rsidRPr="001F71E7" w:rsidRDefault="00135F5C" w:rsidP="00304345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Regulamin wchodzi w życie z dniem uchwalenia.</w:t>
      </w:r>
    </w:p>
    <w:p w:rsidR="00135F5C" w:rsidRPr="001F71E7" w:rsidRDefault="00135F5C" w:rsidP="00304345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1F71E7">
        <w:rPr>
          <w:rFonts w:asciiTheme="minorHAnsi" w:hAnsiTheme="minorHAnsi" w:cstheme="minorHAnsi"/>
        </w:rPr>
        <w:t>Działalność Rady Rodziców musi być zgodna z obowiązującymi przepisami.</w:t>
      </w:r>
    </w:p>
    <w:p w:rsidR="00135F5C" w:rsidRPr="00304345" w:rsidRDefault="00135F5C" w:rsidP="00304345">
      <w:pPr>
        <w:numPr>
          <w:ilvl w:val="0"/>
          <w:numId w:val="15"/>
        </w:numPr>
        <w:rPr>
          <w:rFonts w:cs="Calibri"/>
        </w:rPr>
      </w:pPr>
      <w:r w:rsidRPr="001F71E7">
        <w:rPr>
          <w:rFonts w:asciiTheme="minorHAnsi" w:hAnsiTheme="minorHAnsi" w:cstheme="minorHAnsi"/>
        </w:rPr>
        <w:t>Regulamin Rady Rodziców musi być zgodny z postanowieniami Stat</w:t>
      </w:r>
      <w:r w:rsidRPr="00304345">
        <w:rPr>
          <w:rFonts w:cs="Calibri"/>
        </w:rPr>
        <w:t>utu Szkoły.</w:t>
      </w:r>
    </w:p>
    <w:p w:rsidR="00A90D2A" w:rsidRPr="00A90D2A" w:rsidRDefault="00135F5C" w:rsidP="00A90D2A">
      <w:pPr>
        <w:numPr>
          <w:ilvl w:val="0"/>
          <w:numId w:val="15"/>
        </w:numPr>
        <w:rPr>
          <w:rFonts w:cs="Calibri"/>
        </w:rPr>
      </w:pPr>
      <w:r w:rsidRPr="00304345">
        <w:rPr>
          <w:rFonts w:cs="Calibri"/>
        </w:rPr>
        <w:lastRenderedPageBreak/>
        <w:t>Zmiany w niniejszym regulaminie mogą być dokonywane przez plenarne zebranie Rady Rodziców.</w:t>
      </w:r>
    </w:p>
    <w:p w:rsidR="00304345" w:rsidRDefault="00A90D2A" w:rsidP="00A90D2A">
      <w:pPr>
        <w:rPr>
          <w:rFonts w:cs="Calibri"/>
        </w:rPr>
      </w:pPr>
      <w:r w:rsidRPr="00304345">
        <w:rPr>
          <w:rFonts w:cs="Calibri"/>
          <w:b/>
          <w:bCs/>
        </w:rPr>
        <w:t xml:space="preserve"> </w:t>
      </w:r>
      <w:r w:rsidR="00135F5C" w:rsidRPr="00304345">
        <w:rPr>
          <w:rFonts w:cs="Calibri"/>
          <w:b/>
          <w:bCs/>
        </w:rPr>
        <w:t>Podstawa prawna</w:t>
      </w:r>
    </w:p>
    <w:p w:rsidR="00A90D2A" w:rsidRDefault="00135F5C" w:rsidP="00A90D2A">
      <w:pPr>
        <w:rPr>
          <w:rFonts w:ascii="Times New Roman" w:hAnsi="Times New Roman"/>
        </w:rPr>
      </w:pPr>
      <w:r w:rsidRPr="00304345">
        <w:rPr>
          <w:rFonts w:cs="Calibri"/>
        </w:rPr>
        <w:t>Ustawa z 14 grudnia 20</w:t>
      </w:r>
      <w:r w:rsidR="00BE3B85" w:rsidRPr="00304345">
        <w:rPr>
          <w:rFonts w:cs="Calibri"/>
        </w:rPr>
        <w:t xml:space="preserve">16 r. - Prawo oświatowe </w:t>
      </w:r>
      <w:r w:rsidR="00AD277C">
        <w:t>(Dz. U. z 2024 r. poz. 737, 854, 1562, 1635 i 1933)</w:t>
      </w:r>
      <w:r w:rsidR="00AD277C" w:rsidRPr="00304345">
        <w:rPr>
          <w:rFonts w:cs="Calibri"/>
        </w:rPr>
        <w:t xml:space="preserve"> </w:t>
      </w:r>
      <w:r w:rsidRPr="00304345">
        <w:rPr>
          <w:rFonts w:cs="Calibri"/>
        </w:rPr>
        <w:t>– art. 83 i art. 84.</w:t>
      </w:r>
    </w:p>
    <w:p w:rsidR="00135F5C" w:rsidRDefault="00135F5C">
      <w:r>
        <w:rPr>
          <w:rFonts w:ascii="Times New Roman" w:hAnsi="Times New Roman"/>
        </w:rPr>
        <w:t xml:space="preserve"> </w:t>
      </w:r>
    </w:p>
    <w:sectPr w:rsidR="00135F5C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B6" w:rsidRDefault="00D76CB6" w:rsidP="00235C52">
      <w:pPr>
        <w:spacing w:line="240" w:lineRule="auto"/>
      </w:pPr>
      <w:r>
        <w:separator/>
      </w:r>
    </w:p>
  </w:endnote>
  <w:endnote w:type="continuationSeparator" w:id="0">
    <w:p w:rsidR="00D76CB6" w:rsidRDefault="00D76CB6" w:rsidP="00235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DB" w:rsidRDefault="00007E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E5639">
      <w:rPr>
        <w:noProof/>
      </w:rPr>
      <w:t>1</w:t>
    </w:r>
    <w:r>
      <w:fldChar w:fldCharType="end"/>
    </w:r>
  </w:p>
  <w:p w:rsidR="00235C52" w:rsidRDefault="00235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B6" w:rsidRDefault="00D76CB6" w:rsidP="00235C52">
      <w:pPr>
        <w:spacing w:line="240" w:lineRule="auto"/>
      </w:pPr>
      <w:r>
        <w:separator/>
      </w:r>
    </w:p>
  </w:footnote>
  <w:footnote w:type="continuationSeparator" w:id="0">
    <w:p w:rsidR="00D76CB6" w:rsidRDefault="00D76CB6" w:rsidP="00235C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B06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40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B7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E4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489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AD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52E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28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827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802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BF1AC6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2"/>
    <w:multiLevelType w:val="multilevel"/>
    <w:tmpl w:val="A8A2B7B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09"/>
    <w:multiLevelType w:val="multilevel"/>
    <w:tmpl w:val="4E80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0A"/>
    <w:multiLevelType w:val="multilevel"/>
    <w:tmpl w:val="78443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0E"/>
    <w:multiLevelType w:val="multilevel"/>
    <w:tmpl w:val="0046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0F"/>
    <w:multiLevelType w:val="multilevel"/>
    <w:tmpl w:val="F270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030A3550"/>
    <w:multiLevelType w:val="hybridMultilevel"/>
    <w:tmpl w:val="DDBC2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56868"/>
    <w:multiLevelType w:val="hybridMultilevel"/>
    <w:tmpl w:val="07D6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335407"/>
    <w:multiLevelType w:val="hybridMultilevel"/>
    <w:tmpl w:val="DADA9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93044"/>
    <w:multiLevelType w:val="hybridMultilevel"/>
    <w:tmpl w:val="B6A8F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37573"/>
    <w:multiLevelType w:val="hybridMultilevel"/>
    <w:tmpl w:val="9CC84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A316C"/>
    <w:multiLevelType w:val="hybridMultilevel"/>
    <w:tmpl w:val="4D6489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31"/>
  </w:num>
  <w:num w:numId="18">
    <w:abstractNumId w:val="28"/>
  </w:num>
  <w:num w:numId="19">
    <w:abstractNumId w:val="29"/>
  </w:num>
  <w:num w:numId="20">
    <w:abstractNumId w:val="30"/>
  </w:num>
  <w:num w:numId="21">
    <w:abstractNumId w:val="26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7"/>
    <w:rsid w:val="00007EDB"/>
    <w:rsid w:val="000B074C"/>
    <w:rsid w:val="00135F5C"/>
    <w:rsid w:val="001F71E7"/>
    <w:rsid w:val="00235C52"/>
    <w:rsid w:val="00304345"/>
    <w:rsid w:val="003138E3"/>
    <w:rsid w:val="003B2357"/>
    <w:rsid w:val="00470428"/>
    <w:rsid w:val="006D2330"/>
    <w:rsid w:val="007415DC"/>
    <w:rsid w:val="00796C4C"/>
    <w:rsid w:val="007D6C6B"/>
    <w:rsid w:val="008F14BC"/>
    <w:rsid w:val="00940E8A"/>
    <w:rsid w:val="009A225F"/>
    <w:rsid w:val="00A90D2A"/>
    <w:rsid w:val="00AD277C"/>
    <w:rsid w:val="00B6598E"/>
    <w:rsid w:val="00BE3B85"/>
    <w:rsid w:val="00D13CE1"/>
    <w:rsid w:val="00D461AB"/>
    <w:rsid w:val="00D4728A"/>
    <w:rsid w:val="00D55161"/>
    <w:rsid w:val="00D76CB6"/>
    <w:rsid w:val="00DD4127"/>
    <w:rsid w:val="00EE5639"/>
    <w:rsid w:val="00E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01E78"/>
  <w15:chartTrackingRefBased/>
  <w15:docId w15:val="{5B84ED54-0D27-45A0-AC78-89CC0805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 w:themeColor="text1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127"/>
  </w:style>
  <w:style w:type="paragraph" w:styleId="Nagwek1">
    <w:name w:val="heading 1"/>
    <w:basedOn w:val="Normalny"/>
    <w:next w:val="Normalny"/>
    <w:link w:val="Nagwek1Znak"/>
    <w:uiPriority w:val="9"/>
    <w:qFormat/>
    <w:rsid w:val="00DD41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41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4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C5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35C52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5C5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35C52"/>
    <w:rPr>
      <w:rFonts w:ascii="Calibri" w:eastAsia="Calibri" w:hAnsi="Calibri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D41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tyl1">
    <w:name w:val="Styl1"/>
    <w:basedOn w:val="Nagwek2"/>
    <w:link w:val="Styl1Znak"/>
    <w:qFormat/>
    <w:rsid w:val="00DD4127"/>
    <w:rPr>
      <w:rFonts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D4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DD4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DD4127"/>
    <w:rPr>
      <w:rFonts w:asciiTheme="majorHAnsi" w:eastAsiaTheme="majorEastAsia" w:hAnsiTheme="majorHAnsi" w:cs="Calibri"/>
      <w:b/>
      <w:bCs/>
      <w:color w:val="2E74B5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D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Paulina Łuczak</cp:lastModifiedBy>
  <cp:revision>3</cp:revision>
  <cp:lastPrinted>1899-12-31T23:00:00Z</cp:lastPrinted>
  <dcterms:created xsi:type="dcterms:W3CDTF">2025-03-11T14:33:00Z</dcterms:created>
  <dcterms:modified xsi:type="dcterms:W3CDTF">2025-03-11T14:35:00Z</dcterms:modified>
</cp:coreProperties>
</file>