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6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552"/>
        <w:gridCol w:w="4880"/>
        <w:gridCol w:w="2260"/>
        <w:gridCol w:w="2540"/>
        <w:gridCol w:w="13"/>
      </w:tblGrid>
      <w:tr w:rsidR="00EE52E8" w:rsidRPr="00EE52E8" w:rsidTr="00EE52E8">
        <w:trPr>
          <w:gridAfter w:val="1"/>
          <w:wAfter w:w="13" w:type="dxa"/>
          <w:trHeight w:val="42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Nazwa i adres jednostki sprawozdawczej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E52E8" w:rsidRPr="00EE52E8" w:rsidRDefault="00EE52E8" w:rsidP="00EE5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lang w:eastAsia="pl-PL"/>
              </w:rPr>
              <w:t>Adresat</w:t>
            </w:r>
          </w:p>
        </w:tc>
      </w:tr>
      <w:tr w:rsidR="00EE52E8" w:rsidRPr="00EE52E8" w:rsidTr="00EE52E8">
        <w:trPr>
          <w:gridAfter w:val="1"/>
          <w:wAfter w:w="13" w:type="dxa"/>
          <w:trHeight w:val="420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ZESPÓŁ SZKÓŁ ZAWODOWYCH W OZORKOWIE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E52E8" w:rsidRPr="00EE52E8" w:rsidRDefault="00EE52E8" w:rsidP="00EE5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Rachunek zysków i strat</w:t>
            </w:r>
          </w:p>
        </w:tc>
        <w:tc>
          <w:tcPr>
            <w:tcW w:w="4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DEBF7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lang w:eastAsia="pl-PL"/>
              </w:rPr>
              <w:t>Powiat Zgierski</w:t>
            </w:r>
          </w:p>
        </w:tc>
      </w:tr>
      <w:tr w:rsidR="00EE52E8" w:rsidRPr="00EE52E8" w:rsidTr="00EE52E8">
        <w:trPr>
          <w:gridAfter w:val="1"/>
          <w:wAfter w:w="13" w:type="dxa"/>
          <w:trHeight w:val="300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ul. Słowackiego 2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E52E8" w:rsidRPr="00EE52E8" w:rsidRDefault="00EE52E8" w:rsidP="00EE5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sporządzony </w:t>
            </w:r>
          </w:p>
        </w:tc>
        <w:tc>
          <w:tcPr>
            <w:tcW w:w="4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EE52E8" w:rsidRPr="00EE52E8" w:rsidRDefault="00EE52E8" w:rsidP="00EE5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E52E8" w:rsidRPr="00EE52E8" w:rsidTr="00EE52E8">
        <w:trPr>
          <w:gridAfter w:val="1"/>
          <w:wAfter w:w="13" w:type="dxa"/>
          <w:trHeight w:val="300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95-035 Ozorków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E52E8" w:rsidRPr="00EE52E8" w:rsidRDefault="00EE52E8" w:rsidP="00EE5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 dzień 31.12.2023 r.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EE52E8" w:rsidRPr="00EE52E8" w:rsidTr="00EE52E8">
        <w:trPr>
          <w:gridAfter w:val="1"/>
          <w:wAfter w:w="13" w:type="dxa"/>
          <w:trHeight w:val="300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tel. 0427189352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E52E8" w:rsidRPr="00EE52E8" w:rsidRDefault="00EE52E8" w:rsidP="00EE5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EE52E8" w:rsidRPr="00EE52E8" w:rsidTr="00EE52E8">
        <w:trPr>
          <w:gridAfter w:val="1"/>
          <w:wAfter w:w="13" w:type="dxa"/>
          <w:trHeight w:val="345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Numer indentyfikacyjny REGON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E52E8" w:rsidRPr="00EE52E8" w:rsidRDefault="00EE52E8" w:rsidP="00EE5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EE52E8" w:rsidRPr="00EE52E8" w:rsidTr="00EE52E8">
        <w:trPr>
          <w:gridAfter w:val="1"/>
          <w:wAfter w:w="13" w:type="dxa"/>
          <w:trHeight w:val="510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000182797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EE52E8" w:rsidRPr="00EE52E8" w:rsidRDefault="00EE52E8" w:rsidP="00EE5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EE52E8" w:rsidRPr="00EE52E8" w:rsidTr="00EE52E8">
        <w:trPr>
          <w:trHeight w:val="300"/>
        </w:trPr>
        <w:tc>
          <w:tcPr>
            <w:tcW w:w="12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2E8" w:rsidRPr="00EE52E8" w:rsidRDefault="00EE52E8" w:rsidP="00EE5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E52E8" w:rsidRPr="00EE52E8" w:rsidTr="00EE52E8">
        <w:trPr>
          <w:gridAfter w:val="1"/>
          <w:wAfter w:w="13" w:type="dxa"/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2FF"/>
            <w:vAlign w:val="bottom"/>
            <w:hideMark/>
          </w:tcPr>
          <w:p w:rsidR="00EE52E8" w:rsidRPr="00EE52E8" w:rsidRDefault="00EE52E8" w:rsidP="00EE5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lang w:eastAsia="pl-PL"/>
              </w:rPr>
              <w:t>Jednostka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2FF"/>
            <w:vAlign w:val="bottom"/>
            <w:hideMark/>
          </w:tcPr>
          <w:p w:rsidR="00EE52E8" w:rsidRPr="00EE52E8" w:rsidRDefault="00EE52E8" w:rsidP="00EE5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lang w:eastAsia="pl-PL"/>
              </w:rPr>
              <w:t>Poz.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2FF"/>
            <w:vAlign w:val="bottom"/>
            <w:hideMark/>
          </w:tcPr>
          <w:p w:rsidR="00EE52E8" w:rsidRPr="00EE52E8" w:rsidRDefault="00EE52E8" w:rsidP="00EE5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2FF"/>
            <w:vAlign w:val="bottom"/>
            <w:hideMark/>
          </w:tcPr>
          <w:p w:rsidR="00EE52E8" w:rsidRPr="00EE52E8" w:rsidRDefault="00EE52E8" w:rsidP="00EE5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lang w:eastAsia="pl-PL"/>
              </w:rPr>
              <w:t>Stan na koniec roku poprzedniego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2FF"/>
            <w:vAlign w:val="bottom"/>
            <w:hideMark/>
          </w:tcPr>
          <w:p w:rsidR="00EE52E8" w:rsidRPr="00EE52E8" w:rsidRDefault="00EE52E8" w:rsidP="00EE5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lang w:eastAsia="pl-PL"/>
              </w:rPr>
              <w:t>Stan na koniec roku bieżącego/Dane uzupełniające</w:t>
            </w:r>
          </w:p>
        </w:tc>
      </w:tr>
      <w:tr w:rsidR="00EE52E8" w:rsidRPr="00EE52E8" w:rsidTr="00EE52E8">
        <w:trPr>
          <w:gridAfter w:val="1"/>
          <w:wAfter w:w="13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ZSZwO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Przychody netto z podstawowej działalności operacyjnej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524,00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EE52E8" w:rsidRPr="00EE52E8" w:rsidTr="00EE52E8">
        <w:trPr>
          <w:gridAfter w:val="1"/>
          <w:wAfter w:w="13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ZSZwO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A.I.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Przychody netto ze sprzedaży produktów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EE52E8" w:rsidRPr="00EE52E8" w:rsidTr="00EE52E8">
        <w:trPr>
          <w:gridAfter w:val="1"/>
          <w:wAfter w:w="13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ZSZwO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A.II.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Zmiana stanu produktów (zwiększenie - wartość dodatnia, zmniejszenie - wartość ujemna)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EE52E8" w:rsidRPr="00EE52E8" w:rsidTr="00EE52E8">
        <w:trPr>
          <w:gridAfter w:val="1"/>
          <w:wAfter w:w="13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ZSZwO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A.III.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Koszt wytworzenia produktów na własne potrzeby jednostki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EE52E8" w:rsidRPr="00EE52E8" w:rsidTr="00EE52E8">
        <w:trPr>
          <w:gridAfter w:val="1"/>
          <w:wAfter w:w="13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ZSZwO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A.IV.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Przychody netto ze sprzedaży towarów i materiałów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EE52E8" w:rsidRPr="00EE52E8" w:rsidTr="00EE52E8">
        <w:trPr>
          <w:gridAfter w:val="1"/>
          <w:wAfter w:w="13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ZSZwO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A.V.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Dotacje na finansowanie działalności podstawowej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EE52E8" w:rsidRPr="00EE52E8" w:rsidTr="00EE52E8">
        <w:trPr>
          <w:gridAfter w:val="1"/>
          <w:wAfter w:w="13" w:type="dxa"/>
          <w:trHeight w:val="5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ZSZwO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A.VI.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Przychody z tytułu dochodów budżetowych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524,00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EE52E8" w:rsidRPr="00EE52E8" w:rsidTr="00EE52E8">
        <w:trPr>
          <w:gridAfter w:val="1"/>
          <w:wAfter w:w="13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ZSZwO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Koszty działalności operacyjnej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5 531 884,23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5 808 566,65</w:t>
            </w:r>
          </w:p>
        </w:tc>
      </w:tr>
      <w:tr w:rsidR="00EE52E8" w:rsidRPr="00EE52E8" w:rsidTr="00EE52E8">
        <w:trPr>
          <w:gridAfter w:val="1"/>
          <w:wAfter w:w="13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ZSZwO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B.I.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Amortyzacja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163 102,68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163 102,68</w:t>
            </w:r>
          </w:p>
        </w:tc>
      </w:tr>
      <w:tr w:rsidR="00EE52E8" w:rsidRPr="00EE52E8" w:rsidTr="00EE52E8">
        <w:trPr>
          <w:gridAfter w:val="1"/>
          <w:wAfter w:w="13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ZSZwO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B.II.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Zużycie materiałów i energii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680 738,70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479 206,17</w:t>
            </w:r>
          </w:p>
        </w:tc>
      </w:tr>
      <w:tr w:rsidR="00EE52E8" w:rsidRPr="00EE52E8" w:rsidTr="00EE52E8">
        <w:trPr>
          <w:gridAfter w:val="1"/>
          <w:wAfter w:w="13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ZSZwO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B.III.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Usługi obce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227 758,37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211 854,48</w:t>
            </w:r>
          </w:p>
        </w:tc>
      </w:tr>
      <w:tr w:rsidR="00EE52E8" w:rsidRPr="00EE52E8" w:rsidTr="00EE52E8">
        <w:trPr>
          <w:gridAfter w:val="1"/>
          <w:wAfter w:w="13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ZSZwO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B.IV.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Podatki i opłaty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1 577,60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1 671,90</w:t>
            </w:r>
          </w:p>
        </w:tc>
      </w:tr>
      <w:tr w:rsidR="00EE52E8" w:rsidRPr="00EE52E8" w:rsidTr="00EE52E8">
        <w:trPr>
          <w:gridAfter w:val="1"/>
          <w:wAfter w:w="13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ZSZwO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B.V.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Wynagrodzenia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3 501 365,40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4 000 546,24</w:t>
            </w:r>
          </w:p>
        </w:tc>
      </w:tr>
      <w:tr w:rsidR="00EE52E8" w:rsidRPr="00EE52E8" w:rsidTr="00EE52E8">
        <w:trPr>
          <w:gridAfter w:val="1"/>
          <w:wAfter w:w="13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ZSZwO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B.VI.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Ubezpieczenia społeczne i inne świadczenia dla pracowników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848 859,13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951 121,42</w:t>
            </w:r>
          </w:p>
        </w:tc>
      </w:tr>
      <w:tr w:rsidR="00EE52E8" w:rsidRPr="00EE52E8" w:rsidTr="00EE52E8">
        <w:trPr>
          <w:gridAfter w:val="1"/>
          <w:wAfter w:w="13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ZSZwO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B.VII.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Pozostałe koszty rodzajowe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108 482,35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1 063,76</w:t>
            </w:r>
          </w:p>
        </w:tc>
      </w:tr>
      <w:tr w:rsidR="00EE52E8" w:rsidRPr="00EE52E8" w:rsidTr="00EE52E8">
        <w:trPr>
          <w:gridAfter w:val="1"/>
          <w:wAfter w:w="13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ZSZwO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B.VIII.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sprzedanych towarów i materiałów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EE52E8" w:rsidRPr="00EE52E8" w:rsidTr="00EE52E8">
        <w:trPr>
          <w:gridAfter w:val="1"/>
          <w:wAfter w:w="13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ZSZwO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B.IX.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Inne świadczenia finansowane z budżetu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EE52E8" w:rsidRPr="00EE52E8" w:rsidTr="00EE52E8">
        <w:trPr>
          <w:gridAfter w:val="1"/>
          <w:wAfter w:w="13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ZSZwO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B.X.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Pozostałe obciążenia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EE52E8" w:rsidRPr="00EE52E8" w:rsidTr="00EE52E8">
        <w:trPr>
          <w:gridAfter w:val="1"/>
          <w:wAfter w:w="13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ZSZwO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Zysk (strata) z działalności podstawowej (A-B)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-5 531 360,23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-5 808 066,65</w:t>
            </w:r>
          </w:p>
        </w:tc>
      </w:tr>
      <w:tr w:rsidR="00EE52E8" w:rsidRPr="00EE52E8" w:rsidTr="00EE52E8">
        <w:trPr>
          <w:gridAfter w:val="1"/>
          <w:wAfter w:w="13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ZSZwO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Pozostałe przychody operacyjne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6 072,52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10 840,11</w:t>
            </w:r>
          </w:p>
        </w:tc>
      </w:tr>
      <w:tr w:rsidR="00EE52E8" w:rsidRPr="00EE52E8" w:rsidTr="00EE52E8">
        <w:trPr>
          <w:gridAfter w:val="1"/>
          <w:wAfter w:w="13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ZSZwO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D.I.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Zysk ze zbycia niefinansowych aktywów trwałych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EE52E8" w:rsidRPr="00EE52E8" w:rsidTr="00EE52E8">
        <w:trPr>
          <w:gridAfter w:val="1"/>
          <w:wAfter w:w="13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ZSZwO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D.II.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Dotacje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EE52E8" w:rsidRPr="00EE52E8" w:rsidTr="00EE52E8">
        <w:trPr>
          <w:gridAfter w:val="1"/>
          <w:wAfter w:w="13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ZSZwO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D.III.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Inne przychody operacyjne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6 072,52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10 840,11</w:t>
            </w:r>
          </w:p>
        </w:tc>
      </w:tr>
      <w:tr w:rsidR="00EE52E8" w:rsidRPr="00EE52E8" w:rsidTr="00EE52E8">
        <w:trPr>
          <w:gridAfter w:val="1"/>
          <w:wAfter w:w="13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ZSZwO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Pozostałe koszty operacyjne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EE52E8" w:rsidRPr="00EE52E8" w:rsidTr="00EE52E8">
        <w:trPr>
          <w:gridAfter w:val="1"/>
          <w:wAfter w:w="13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ZSZwO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E.I.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EE52E8" w:rsidRPr="00EE52E8" w:rsidTr="00EE52E8">
        <w:trPr>
          <w:gridAfter w:val="1"/>
          <w:wAfter w:w="13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ZSZwO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E.II.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Pozostałe koszty operacyjne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EE52E8" w:rsidRPr="00EE52E8" w:rsidTr="00EE52E8">
        <w:trPr>
          <w:gridAfter w:val="1"/>
          <w:wAfter w:w="13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ZSZwO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Zysk (strata) z działalności operacyjnej (C+D-E)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-5 525 287,71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-5 797 226,54</w:t>
            </w:r>
          </w:p>
        </w:tc>
      </w:tr>
      <w:tr w:rsidR="00EE52E8" w:rsidRPr="00EE52E8" w:rsidTr="00EE52E8">
        <w:trPr>
          <w:gridAfter w:val="1"/>
          <w:wAfter w:w="13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ZSZwO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Przychody finansowe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EE52E8" w:rsidRPr="00EE52E8" w:rsidTr="00EE52E8">
        <w:trPr>
          <w:gridAfter w:val="1"/>
          <w:wAfter w:w="13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ZSZwO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G.I.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Dywidendy i udziały w zyskach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EE52E8" w:rsidRPr="00EE52E8" w:rsidTr="00EE52E8">
        <w:trPr>
          <w:gridAfter w:val="1"/>
          <w:wAfter w:w="13" w:type="dxa"/>
          <w:trHeight w:val="5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ZSZwO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G.II.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Odsetki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EE52E8" w:rsidRPr="00EE52E8" w:rsidTr="00EE52E8">
        <w:trPr>
          <w:gridAfter w:val="1"/>
          <w:wAfter w:w="13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ZSZwO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G.III.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EE52E8" w:rsidRPr="00EE52E8" w:rsidTr="00EE52E8">
        <w:trPr>
          <w:gridAfter w:val="1"/>
          <w:wAfter w:w="13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ZSZwO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Koszty finansowe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EE52E8" w:rsidRPr="00EE52E8" w:rsidTr="00EE52E8">
        <w:trPr>
          <w:gridAfter w:val="1"/>
          <w:wAfter w:w="13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ZSZwO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H.I.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Odsetki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EE52E8" w:rsidRPr="00EE52E8" w:rsidTr="00EE52E8">
        <w:trPr>
          <w:gridAfter w:val="1"/>
          <w:wAfter w:w="13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ZSZwO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H.II.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EE52E8" w:rsidRPr="00EE52E8" w:rsidTr="00EE52E8">
        <w:trPr>
          <w:gridAfter w:val="1"/>
          <w:wAfter w:w="13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ZSZwO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Zysk (strata) brutto (F+G-H)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-5 525 287,71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-5 797 226,54</w:t>
            </w:r>
          </w:p>
        </w:tc>
      </w:tr>
      <w:tr w:rsidR="00EE52E8" w:rsidRPr="00EE52E8" w:rsidTr="00EE52E8">
        <w:trPr>
          <w:gridAfter w:val="1"/>
          <w:wAfter w:w="13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ZSZwO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Podatek dochodowy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EE52E8" w:rsidRPr="00EE52E8" w:rsidTr="00EE52E8">
        <w:trPr>
          <w:gridAfter w:val="1"/>
          <w:wAfter w:w="13" w:type="dxa"/>
          <w:trHeight w:val="5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ZSZwO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Pozostałe obowiązkowe zmniejszenia zysku (zwiększenia straty)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EE52E8" w:rsidRPr="00EE52E8" w:rsidTr="00EE52E8">
        <w:trPr>
          <w:gridAfter w:val="1"/>
          <w:wAfter w:w="13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ZSZwO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Zysk (strata) netto (I-J-K)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-5 525 287,71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-5 797 226,54</w:t>
            </w:r>
          </w:p>
        </w:tc>
      </w:tr>
    </w:tbl>
    <w:p w:rsidR="00347610" w:rsidRDefault="00347610">
      <w:bookmarkStart w:id="0" w:name="_GoBack"/>
      <w:bookmarkEnd w:id="0"/>
    </w:p>
    <w:tbl>
      <w:tblPr>
        <w:tblW w:w="11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3160"/>
        <w:gridCol w:w="2000"/>
        <w:gridCol w:w="1120"/>
        <w:gridCol w:w="1940"/>
        <w:gridCol w:w="1900"/>
      </w:tblGrid>
      <w:tr w:rsidR="00EE52E8" w:rsidRPr="00EE52E8" w:rsidTr="00EE52E8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52E8" w:rsidRPr="00EE52E8" w:rsidRDefault="00EE52E8" w:rsidP="00EE5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52E8" w:rsidRPr="00EE52E8" w:rsidRDefault="00EE52E8" w:rsidP="00EE5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E52E8" w:rsidRPr="00EE52E8" w:rsidTr="00EE52E8">
        <w:trPr>
          <w:trHeight w:val="720"/>
        </w:trPr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2E8" w:rsidRPr="00EE52E8" w:rsidRDefault="00EE52E8" w:rsidP="00EE5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.............................................</w:t>
            </w:r>
            <w:r w:rsidRPr="00EE52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Główny księgowy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2E8" w:rsidRPr="00EE52E8" w:rsidRDefault="00EE52E8" w:rsidP="00781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2024.03.2</w:t>
            </w:r>
            <w:r w:rsidR="007815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  <w:r w:rsidRPr="00EE52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.......................................</w:t>
            </w:r>
            <w:r w:rsidRPr="00EE52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rok, miesiąc, dzień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2E8" w:rsidRPr="00EE52E8" w:rsidRDefault="00EE52E8" w:rsidP="00EE5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52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..................................................................</w:t>
            </w:r>
            <w:r w:rsidRPr="00EE52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Kierownik jednostki</w:t>
            </w:r>
          </w:p>
        </w:tc>
      </w:tr>
    </w:tbl>
    <w:p w:rsidR="00EE52E8" w:rsidRDefault="00EE52E8"/>
    <w:sectPr w:rsidR="00EE52E8" w:rsidSect="00EE52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E8"/>
    <w:rsid w:val="00347610"/>
    <w:rsid w:val="007815ED"/>
    <w:rsid w:val="00EE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C48C"/>
  <w15:chartTrackingRefBased/>
  <w15:docId w15:val="{B0D0E1EF-C8B6-45F9-93D3-5AB28E56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mmuch</dc:creator>
  <cp:keywords/>
  <dc:description/>
  <cp:lastModifiedBy>mmuch</cp:lastModifiedBy>
  <cp:revision>2</cp:revision>
  <dcterms:created xsi:type="dcterms:W3CDTF">2024-05-10T12:36:00Z</dcterms:created>
  <dcterms:modified xsi:type="dcterms:W3CDTF">2024-05-10T12:40:00Z</dcterms:modified>
</cp:coreProperties>
</file>