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C8" w:rsidRPr="00656DC8" w:rsidRDefault="00656DC8" w:rsidP="00656DC8">
      <w:pPr>
        <w:pStyle w:val="Nagwek1"/>
        <w:spacing w:line="36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656DC8">
        <w:rPr>
          <w:rFonts w:asciiTheme="minorHAnsi" w:eastAsia="Times New Roman" w:hAnsiTheme="minorHAnsi" w:cstheme="minorHAnsi"/>
          <w:color w:val="000000" w:themeColor="text1"/>
          <w:lang w:eastAsia="pl-PL"/>
        </w:rPr>
        <w:t>Uchwała Nr 6</w:t>
      </w:r>
      <w:r w:rsidRPr="00656DC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/2024/2025 </w:t>
      </w:r>
    </w:p>
    <w:p w:rsidR="00656DC8" w:rsidRPr="00656DC8" w:rsidRDefault="00656DC8" w:rsidP="00656DC8">
      <w:pPr>
        <w:spacing w:line="360" w:lineRule="auto"/>
        <w:rPr>
          <w:rFonts w:asciiTheme="minorHAnsi" w:hAnsiTheme="minorHAnsi" w:cstheme="minorHAnsi"/>
          <w:sz w:val="28"/>
          <w:szCs w:val="28"/>
          <w:lang w:eastAsia="pl-PL"/>
        </w:rPr>
      </w:pPr>
      <w:r w:rsidRPr="00656DC8">
        <w:rPr>
          <w:rFonts w:asciiTheme="minorHAnsi" w:hAnsiTheme="minorHAnsi" w:cstheme="minorHAnsi"/>
          <w:sz w:val="28"/>
          <w:szCs w:val="28"/>
          <w:lang w:eastAsia="pl-PL"/>
        </w:rPr>
        <w:t>Rady Pedagogicznej Zespołu Szkół Zawodowych w Ozorkowie</w:t>
      </w:r>
    </w:p>
    <w:p w:rsidR="00656DC8" w:rsidRPr="00656DC8" w:rsidRDefault="00656DC8" w:rsidP="00656DC8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656DC8">
        <w:rPr>
          <w:rFonts w:asciiTheme="minorHAnsi" w:hAnsiTheme="minorHAnsi" w:cstheme="minorHAnsi"/>
          <w:sz w:val="24"/>
          <w:szCs w:val="24"/>
          <w:lang w:eastAsia="pl-PL"/>
        </w:rPr>
        <w:t xml:space="preserve">z dnia 12 września 2024 </w:t>
      </w:r>
    </w:p>
    <w:p w:rsidR="00656DC8" w:rsidRPr="00656DC8" w:rsidRDefault="00656DC8" w:rsidP="00656DC8">
      <w:pPr>
        <w:pStyle w:val="Nagwek2"/>
        <w:spacing w:line="36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656DC8">
        <w:rPr>
          <w:rFonts w:asciiTheme="minorHAnsi" w:eastAsia="Times New Roman" w:hAnsiTheme="minorHAnsi" w:cstheme="minorHAnsi"/>
          <w:color w:val="000000" w:themeColor="text1"/>
          <w:lang w:eastAsia="pl-PL"/>
        </w:rPr>
        <w:t>w sprawie: opinii o dopuszczenie do użytku w szkole „Szkolnego programu promocji zdrowia” w ramach projektu „Szkoła promująca zdrowie”</w:t>
      </w:r>
    </w:p>
    <w:p w:rsidR="00656DC8" w:rsidRPr="00656DC8" w:rsidRDefault="00656DC8" w:rsidP="00656DC8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56DC8">
        <w:rPr>
          <w:rFonts w:asciiTheme="minorHAnsi" w:hAnsiTheme="minorHAnsi" w:cstheme="minorHAnsi"/>
          <w:sz w:val="24"/>
          <w:szCs w:val="24"/>
          <w:lang w:eastAsia="pl-PL"/>
        </w:rPr>
        <w:t>Na podstawie art. 68 ust 1 i art. 70 ust 1, Ustawy z dnia 14 grudnia 2016 r. Prawo oświatowe (tj. Dz. U. z 2024 r., poz. 737 i 854), postanawia się pozytywnie zaopiniować</w:t>
      </w:r>
      <w:r w:rsidRPr="00656DC8">
        <w:rPr>
          <w:rFonts w:asciiTheme="minorHAnsi" w:hAnsiTheme="minorHAnsi" w:cstheme="minorHAnsi"/>
          <w:bCs/>
          <w:sz w:val="24"/>
          <w:szCs w:val="24"/>
          <w:lang w:eastAsia="pl-PL"/>
        </w:rPr>
        <w:t>;</w:t>
      </w:r>
    </w:p>
    <w:p w:rsidR="00656DC8" w:rsidRPr="00656DC8" w:rsidRDefault="00656DC8" w:rsidP="00656DC8">
      <w:pPr>
        <w:pStyle w:val="Nagwek3"/>
        <w:rPr>
          <w:rFonts w:eastAsia="Times New Roman"/>
          <w:color w:val="000000" w:themeColor="text1"/>
          <w:lang w:eastAsia="pl-PL"/>
        </w:rPr>
      </w:pPr>
      <w:r w:rsidRPr="00656DC8">
        <w:rPr>
          <w:rFonts w:eastAsia="Times New Roman"/>
          <w:color w:val="000000" w:themeColor="text1"/>
          <w:lang w:eastAsia="pl-PL"/>
        </w:rPr>
        <w:t>§1.</w:t>
      </w:r>
    </w:p>
    <w:p w:rsidR="00656DC8" w:rsidRPr="00656DC8" w:rsidRDefault="00656DC8" w:rsidP="00656DC8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6DC8">
        <w:rPr>
          <w:rFonts w:asciiTheme="minorHAnsi" w:eastAsia="Times New Roman" w:hAnsiTheme="minorHAnsi" w:cstheme="minorHAnsi"/>
          <w:sz w:val="24"/>
          <w:szCs w:val="24"/>
          <w:lang w:eastAsia="pl-PL"/>
        </w:rPr>
        <w:t>Przedstawiony przez koordynatora „Szkolnego programu promocji zdrowia” który stanowi załącznik nr 1 do niniejszej uchwały.</w:t>
      </w:r>
    </w:p>
    <w:p w:rsidR="00656DC8" w:rsidRPr="00656DC8" w:rsidRDefault="00656DC8" w:rsidP="00656DC8">
      <w:pPr>
        <w:pStyle w:val="Nagwek3"/>
        <w:rPr>
          <w:rFonts w:eastAsia="Times New Roman"/>
          <w:color w:val="000000" w:themeColor="text1"/>
          <w:lang w:eastAsia="pl-PL"/>
        </w:rPr>
      </w:pPr>
      <w:r w:rsidRPr="00656DC8">
        <w:rPr>
          <w:rFonts w:eastAsia="Times New Roman"/>
          <w:color w:val="000000" w:themeColor="text1"/>
          <w:lang w:eastAsia="pl-PL"/>
        </w:rPr>
        <w:t>§2.</w:t>
      </w:r>
    </w:p>
    <w:p w:rsidR="00656DC8" w:rsidRPr="00656DC8" w:rsidRDefault="00656DC8" w:rsidP="00656DC8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6D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Program wymieniony w załączniku nr 1 do niniejszej uchwały, zostanie dopuszczony przez dyrektora do użytku w szkole. Program przechowywany jest w formie elektronicznej </w:t>
      </w:r>
    </w:p>
    <w:p w:rsidR="00656DC8" w:rsidRPr="00656DC8" w:rsidRDefault="00656DC8" w:rsidP="00656DC8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6DC8">
        <w:rPr>
          <w:rFonts w:asciiTheme="minorHAnsi" w:eastAsia="Times New Roman" w:hAnsiTheme="minorHAnsi" w:cstheme="minorHAnsi"/>
          <w:sz w:val="24"/>
          <w:szCs w:val="24"/>
          <w:lang w:eastAsia="pl-PL"/>
        </w:rPr>
        <w:t>i znajduje się w szkolnej chmurze Google.</w:t>
      </w:r>
    </w:p>
    <w:p w:rsidR="00656DC8" w:rsidRPr="00656DC8" w:rsidRDefault="00656DC8" w:rsidP="00656DC8">
      <w:pPr>
        <w:pStyle w:val="Nagwek3"/>
        <w:rPr>
          <w:rFonts w:eastAsia="Times New Roman"/>
          <w:color w:val="000000" w:themeColor="text1"/>
          <w:lang w:eastAsia="pl-PL"/>
        </w:rPr>
      </w:pPr>
      <w:r w:rsidRPr="00656DC8">
        <w:rPr>
          <w:rFonts w:eastAsia="Times New Roman"/>
          <w:color w:val="000000" w:themeColor="text1"/>
          <w:lang w:eastAsia="pl-PL"/>
        </w:rPr>
        <w:t>§3.</w:t>
      </w:r>
    </w:p>
    <w:p w:rsidR="00656DC8" w:rsidRPr="00656DC8" w:rsidRDefault="00656DC8" w:rsidP="00656DC8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6DC8">
        <w:rPr>
          <w:rFonts w:asciiTheme="minorHAnsi" w:eastAsia="Times New Roman" w:hAnsiTheme="minorHAnsi" w:cstheme="minorHAnsi"/>
          <w:sz w:val="24"/>
          <w:szCs w:val="24"/>
          <w:lang w:eastAsia="pl-PL"/>
        </w:rPr>
        <w:t>Program wymieniony w załączniku nr 1 stanowi realizację pierwszego kierunku polityki oświatowej państwa w roku szkolnym 2024/2025: Edukacja prozdrowotna w szkole – kształtowanie zachowań służących zdrowiu, rozwijanie sprawności fizycznej i nawyku aktywności ruchowej, nauka udzielania pierwszej pomocy.</w:t>
      </w:r>
    </w:p>
    <w:p w:rsidR="00656DC8" w:rsidRPr="00656DC8" w:rsidRDefault="00656DC8" w:rsidP="00656DC8">
      <w:pPr>
        <w:pStyle w:val="Nagwek3"/>
        <w:rPr>
          <w:rFonts w:eastAsia="Times New Roman"/>
          <w:color w:val="000000" w:themeColor="text1"/>
          <w:lang w:eastAsia="pl-PL"/>
        </w:rPr>
      </w:pPr>
      <w:r w:rsidRPr="00656DC8">
        <w:rPr>
          <w:rFonts w:eastAsia="Times New Roman"/>
          <w:color w:val="000000" w:themeColor="text1"/>
          <w:lang w:eastAsia="pl-PL"/>
        </w:rPr>
        <w:t>§4.</w:t>
      </w:r>
    </w:p>
    <w:p w:rsidR="00656DC8" w:rsidRPr="00656DC8" w:rsidRDefault="00656DC8" w:rsidP="00656DC8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6DC8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Wykonanie uchwały powierza się szkolnemu zespołowi powołanemu zarządzeniem dyrektora szkoły.</w:t>
      </w:r>
    </w:p>
    <w:p w:rsidR="00656DC8" w:rsidRPr="00656DC8" w:rsidRDefault="00656DC8" w:rsidP="00656DC8">
      <w:pPr>
        <w:pStyle w:val="Nagwek3"/>
        <w:rPr>
          <w:rFonts w:eastAsia="Times New Roman"/>
          <w:color w:val="000000" w:themeColor="text1"/>
          <w:lang w:eastAsia="pl-PL"/>
        </w:rPr>
      </w:pPr>
      <w:r w:rsidRPr="00656DC8">
        <w:rPr>
          <w:rFonts w:eastAsia="Times New Roman"/>
          <w:color w:val="000000" w:themeColor="text1"/>
          <w:lang w:eastAsia="pl-PL"/>
        </w:rPr>
        <w:t>§5.</w:t>
      </w:r>
    </w:p>
    <w:p w:rsidR="00656DC8" w:rsidRPr="00656DC8" w:rsidRDefault="00656DC8" w:rsidP="00656DC8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6DC8">
        <w:rPr>
          <w:rFonts w:asciiTheme="minorHAnsi" w:eastAsia="Times New Roman" w:hAnsiTheme="minorHAnsi" w:cstheme="minorHAnsi"/>
          <w:sz w:val="24"/>
          <w:szCs w:val="24"/>
          <w:lang w:eastAsia="pl-PL"/>
        </w:rPr>
        <w:t>Uchwała wchodzi w życie z dniem jej podjęcia.</w:t>
      </w:r>
      <w:r w:rsidRPr="00656D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656DC8" w:rsidRPr="00656DC8" w:rsidRDefault="00656DC8" w:rsidP="00656DC8">
      <w:pPr>
        <w:spacing w:line="360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6DC8">
        <w:rPr>
          <w:rFonts w:asciiTheme="minorHAnsi" w:eastAsia="Times New Roman" w:hAnsiTheme="minorHAnsi" w:cstheme="minorHAnsi"/>
          <w:sz w:val="24"/>
          <w:szCs w:val="24"/>
          <w:lang w:eastAsia="pl-PL"/>
        </w:rPr>
        <w:t>Przewodniczący Rady Pedagogicznej</w:t>
      </w:r>
    </w:p>
    <w:p w:rsidR="00656DC8" w:rsidRPr="00656DC8" w:rsidRDefault="00656DC8" w:rsidP="00656DC8">
      <w:pPr>
        <w:spacing w:line="360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GoBack"/>
      <w:bookmarkEnd w:id="0"/>
      <w:r w:rsidRPr="00656DC8">
        <w:rPr>
          <w:rFonts w:asciiTheme="minorHAnsi" w:eastAsia="Times New Roman" w:hAnsiTheme="minorHAnsi" w:cstheme="minorHAnsi"/>
          <w:sz w:val="24"/>
          <w:szCs w:val="24"/>
          <w:lang w:eastAsia="pl-PL"/>
        </w:rPr>
        <w:t>Barbara Stępczyńska</w:t>
      </w:r>
    </w:p>
    <w:p w:rsidR="00656DC8" w:rsidRPr="00656DC8" w:rsidRDefault="00656DC8" w:rsidP="00656DC8">
      <w:pPr>
        <w:spacing w:line="360" w:lineRule="auto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</w:p>
    <w:p w:rsidR="00F64C02" w:rsidRDefault="00F64C02"/>
    <w:sectPr w:rsidR="00F6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C8"/>
    <w:rsid w:val="004150D8"/>
    <w:rsid w:val="00656DC8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AEA"/>
  <w15:chartTrackingRefBased/>
  <w15:docId w15:val="{A767FA91-4609-4933-B53B-4936AD14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0D8"/>
  </w:style>
  <w:style w:type="paragraph" w:styleId="Nagwek1">
    <w:name w:val="heading 1"/>
    <w:basedOn w:val="Normalny"/>
    <w:next w:val="Normalny"/>
    <w:link w:val="Nagwek1Znak"/>
    <w:uiPriority w:val="9"/>
    <w:qFormat/>
    <w:rsid w:val="00656D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6D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6D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6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56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56D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1</cp:revision>
  <dcterms:created xsi:type="dcterms:W3CDTF">2025-03-14T14:20:00Z</dcterms:created>
  <dcterms:modified xsi:type="dcterms:W3CDTF">2025-03-14T14:26:00Z</dcterms:modified>
</cp:coreProperties>
</file>